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15" w:rsidRDefault="00AC0F15">
      <w:pPr>
        <w:pStyle w:val="a8"/>
        <w:spacing w:line="210" w:lineRule="atLeast"/>
        <w:ind w:firstLine="709"/>
        <w:jc w:val="center"/>
        <w:rPr>
          <w:b/>
          <w:color w:val="181818"/>
          <w:sz w:val="28"/>
        </w:rPr>
      </w:pPr>
    </w:p>
    <w:p w:rsidR="00AC0F15" w:rsidRPr="00912765" w:rsidRDefault="00FE5B84" w:rsidP="00912765">
      <w:pPr>
        <w:pStyle w:val="a8"/>
        <w:spacing w:line="210" w:lineRule="atLeast"/>
        <w:ind w:firstLine="709"/>
        <w:jc w:val="center"/>
        <w:rPr>
          <w:b/>
          <w:color w:val="181818"/>
          <w:sz w:val="28"/>
        </w:rPr>
      </w:pPr>
      <w:r>
        <w:rPr>
          <w:b/>
          <w:color w:val="181818"/>
          <w:sz w:val="28"/>
        </w:rPr>
        <w:t>Благоустройство городских населенных пунктов Брянской области</w:t>
      </w:r>
    </w:p>
    <w:p w:rsidR="00AC0F15" w:rsidRPr="000465B1" w:rsidRDefault="00912765" w:rsidP="000465B1">
      <w:pPr>
        <w:spacing w:after="200" w:line="360" w:lineRule="auto"/>
        <w:ind w:firstLine="680"/>
        <w:jc w:val="both"/>
        <w:rPr>
          <w:color w:val="181818"/>
          <w:szCs w:val="24"/>
        </w:rPr>
      </w:pPr>
      <w:r w:rsidRPr="000465B1">
        <w:rPr>
          <w:color w:val="181818"/>
          <w:szCs w:val="24"/>
        </w:rPr>
        <w:t>В наше время сохраняется актуальность проблемы сохранения и оздоровления окружающей среды, особенно в городе.</w:t>
      </w:r>
      <w:r w:rsidR="00FE5B84" w:rsidRPr="000465B1">
        <w:rPr>
          <w:color w:val="181818"/>
          <w:szCs w:val="24"/>
        </w:rPr>
        <w:t xml:space="preserve"> Поэтому </w:t>
      </w:r>
      <w:r w:rsidR="00A13D6C" w:rsidRPr="000465B1">
        <w:rPr>
          <w:color w:val="181818"/>
          <w:szCs w:val="24"/>
        </w:rPr>
        <w:t>территории</w:t>
      </w:r>
      <w:r w:rsidR="00440D9A" w:rsidRPr="000465B1">
        <w:rPr>
          <w:color w:val="181818"/>
          <w:szCs w:val="24"/>
        </w:rPr>
        <w:t xml:space="preserve"> </w:t>
      </w:r>
      <w:r w:rsidR="00FE5B84" w:rsidRPr="000465B1">
        <w:rPr>
          <w:color w:val="181818"/>
          <w:szCs w:val="24"/>
        </w:rPr>
        <w:t>городских населенных пунктов нашего региона ежегодно</w:t>
      </w:r>
      <w:r w:rsidR="00A13D6C" w:rsidRPr="000465B1">
        <w:rPr>
          <w:color w:val="181818"/>
          <w:szCs w:val="24"/>
        </w:rPr>
        <w:t xml:space="preserve"> благоустраиваю</w:t>
      </w:r>
      <w:r w:rsidR="00440D9A" w:rsidRPr="000465B1">
        <w:rPr>
          <w:color w:val="181818"/>
          <w:szCs w:val="24"/>
        </w:rPr>
        <w:t>тся</w:t>
      </w:r>
      <w:r w:rsidR="00FE5B84" w:rsidRPr="000465B1">
        <w:rPr>
          <w:color w:val="181818"/>
          <w:szCs w:val="24"/>
        </w:rPr>
        <w:t xml:space="preserve">. </w:t>
      </w:r>
    </w:p>
    <w:p w:rsidR="00AC0F15" w:rsidRPr="000465B1" w:rsidRDefault="00FE5B84" w:rsidP="000465B1">
      <w:pPr>
        <w:spacing w:after="200" w:line="360" w:lineRule="auto"/>
        <w:ind w:firstLine="680"/>
        <w:jc w:val="both"/>
        <w:rPr>
          <w:color w:val="181818"/>
          <w:szCs w:val="24"/>
        </w:rPr>
      </w:pPr>
      <w:r w:rsidRPr="000465B1">
        <w:rPr>
          <w:szCs w:val="24"/>
          <w:highlight w:val="white"/>
        </w:rPr>
        <w:t xml:space="preserve">Проводится целый комплекс мероприятий по содержанию территории, проектированию и размещению объектов благоустройства, направленных на обеспечение и повышение комфортных условий проживания граждан, поддержание и улучшение санитарного и эстетического состояния улиц, дорог, парков, скверов и домов. </w:t>
      </w:r>
    </w:p>
    <w:p w:rsidR="00AC0F15" w:rsidRPr="000465B1" w:rsidRDefault="00FE5B84" w:rsidP="000465B1">
      <w:pPr>
        <w:spacing w:after="200" w:line="360" w:lineRule="auto"/>
        <w:ind w:firstLine="680"/>
        <w:jc w:val="both"/>
        <w:rPr>
          <w:szCs w:val="24"/>
        </w:rPr>
      </w:pPr>
      <w:r w:rsidRPr="000465B1">
        <w:rPr>
          <w:color w:val="181818"/>
          <w:szCs w:val="24"/>
        </w:rPr>
        <w:t xml:space="preserve">Так, в 2022 году было убрано механизированном способом </w:t>
      </w:r>
      <w:r w:rsidR="004A21C0" w:rsidRPr="000465B1">
        <w:rPr>
          <w:szCs w:val="24"/>
        </w:rPr>
        <w:t xml:space="preserve">18 583,8 тыс. кв. метра </w:t>
      </w:r>
      <w:r w:rsidRPr="000465B1">
        <w:rPr>
          <w:szCs w:val="24"/>
        </w:rPr>
        <w:t>городских территорий.</w:t>
      </w:r>
      <w:r w:rsidR="00A13D6C" w:rsidRPr="000465B1">
        <w:rPr>
          <w:szCs w:val="24"/>
        </w:rPr>
        <w:t xml:space="preserve"> Для этой цели использовались </w:t>
      </w:r>
      <w:r w:rsidRPr="000465B1">
        <w:rPr>
          <w:szCs w:val="24"/>
        </w:rPr>
        <w:t>487 специализированных автомобиля, которые за год вывезли 80,5 тыс. куб. метра жидких отходов и 156,01 тыс. тонны снега.</w:t>
      </w:r>
    </w:p>
    <w:p w:rsidR="00AC0F15" w:rsidRPr="00031C69" w:rsidRDefault="00FE5B84" w:rsidP="000465B1">
      <w:pPr>
        <w:spacing w:after="200" w:line="360" w:lineRule="auto"/>
        <w:ind w:firstLine="680"/>
        <w:jc w:val="both"/>
        <w:rPr>
          <w:szCs w:val="24"/>
        </w:rPr>
      </w:pPr>
      <w:r w:rsidRPr="000465B1">
        <w:rPr>
          <w:szCs w:val="24"/>
        </w:rPr>
        <w:t xml:space="preserve">Также в регионе </w:t>
      </w:r>
      <w:r w:rsidR="00440D9A" w:rsidRPr="000465B1">
        <w:rPr>
          <w:szCs w:val="24"/>
        </w:rPr>
        <w:t xml:space="preserve">регулярно </w:t>
      </w:r>
      <w:r w:rsidRPr="000465B1">
        <w:rPr>
          <w:szCs w:val="24"/>
        </w:rPr>
        <w:t>проводился ремонт дорог</w:t>
      </w:r>
      <w:r w:rsidR="004A21C0" w:rsidRPr="000465B1">
        <w:rPr>
          <w:szCs w:val="24"/>
        </w:rPr>
        <w:t>,</w:t>
      </w:r>
      <w:r w:rsidRPr="000465B1">
        <w:rPr>
          <w:szCs w:val="24"/>
        </w:rPr>
        <w:t xml:space="preserve"> и увеличивалось количество путепроводов. Общая протяженность улиц, проездов, набережных городских населенных пунктов уже в конце 2022 года составила</w:t>
      </w:r>
      <w:r w:rsidR="00031C69">
        <w:rPr>
          <w:szCs w:val="24"/>
        </w:rPr>
        <w:t xml:space="preserve"> 3</w:t>
      </w:r>
      <w:r w:rsidRPr="000465B1">
        <w:rPr>
          <w:szCs w:val="24"/>
        </w:rPr>
        <w:t xml:space="preserve"> 807,1 км, в том числе протяженность из замощенных частей – </w:t>
      </w:r>
      <w:r w:rsidR="00EE4E2D" w:rsidRPr="00EE4E2D">
        <w:rPr>
          <w:szCs w:val="24"/>
        </w:rPr>
        <w:br/>
      </w:r>
      <w:r w:rsidRPr="00EE4E2D">
        <w:t>2</w:t>
      </w:r>
      <w:r w:rsidR="00EE4E2D" w:rsidRPr="00EE4E2D">
        <w:t xml:space="preserve"> </w:t>
      </w:r>
      <w:r w:rsidRPr="00EE4E2D">
        <w:t>117</w:t>
      </w:r>
      <w:r w:rsidRPr="000465B1">
        <w:rPr>
          <w:szCs w:val="24"/>
        </w:rPr>
        <w:t>,8 км. Из них 47,9% (1</w:t>
      </w:r>
      <w:r w:rsidR="004A21C0" w:rsidRPr="000465B1">
        <w:rPr>
          <w:szCs w:val="24"/>
        </w:rPr>
        <w:t xml:space="preserve"> </w:t>
      </w:r>
      <w:r w:rsidR="00EE4E2D">
        <w:rPr>
          <w:szCs w:val="24"/>
        </w:rPr>
        <w:t xml:space="preserve">825,3 км) </w:t>
      </w:r>
      <w:r w:rsidRPr="000465B1">
        <w:rPr>
          <w:szCs w:val="24"/>
        </w:rPr>
        <w:t xml:space="preserve">оборудованы усовершенствованным покрытием. </w:t>
      </w:r>
    </w:p>
    <w:p w:rsidR="00AC0F15" w:rsidRPr="00031C69" w:rsidRDefault="00A13D6C" w:rsidP="000465B1">
      <w:pPr>
        <w:spacing w:after="200" w:line="360" w:lineRule="auto"/>
        <w:ind w:firstLine="680"/>
        <w:jc w:val="both"/>
        <w:rPr>
          <w:szCs w:val="24"/>
        </w:rPr>
      </w:pPr>
      <w:r w:rsidRPr="000465B1">
        <w:rPr>
          <w:szCs w:val="24"/>
        </w:rPr>
        <w:t xml:space="preserve">Большое внимание уделяется освещенности городских улиц. </w:t>
      </w:r>
      <w:r w:rsidR="00FE5B84" w:rsidRPr="000465B1">
        <w:rPr>
          <w:szCs w:val="24"/>
        </w:rPr>
        <w:t xml:space="preserve">Общая площадь освещенных частей улиц городских населенных пунктов по области составила  87,3%. </w:t>
      </w:r>
    </w:p>
    <w:p w:rsidR="00AC0F15" w:rsidRPr="000465B1" w:rsidRDefault="00FE5B84" w:rsidP="000465B1">
      <w:pPr>
        <w:spacing w:after="200" w:line="360" w:lineRule="auto"/>
        <w:ind w:firstLine="680"/>
        <w:jc w:val="both"/>
        <w:rPr>
          <w:szCs w:val="24"/>
        </w:rPr>
      </w:pPr>
      <w:r w:rsidRPr="000465B1">
        <w:rPr>
          <w:szCs w:val="24"/>
        </w:rPr>
        <w:t xml:space="preserve">11,7% общей площади городских земель </w:t>
      </w:r>
      <w:r w:rsidR="00B15017" w:rsidRPr="000465B1">
        <w:rPr>
          <w:szCs w:val="24"/>
        </w:rPr>
        <w:t xml:space="preserve">за прошлый год </w:t>
      </w:r>
      <w:r w:rsidRPr="000465B1">
        <w:rPr>
          <w:szCs w:val="24"/>
        </w:rPr>
        <w:t>озеленены. Из 8 527  гектара зеленых насаждений 1</w:t>
      </w:r>
      <w:r w:rsidR="004A21C0" w:rsidRPr="000465B1">
        <w:rPr>
          <w:szCs w:val="24"/>
        </w:rPr>
        <w:t xml:space="preserve"> </w:t>
      </w:r>
      <w:r w:rsidRPr="000465B1">
        <w:rPr>
          <w:szCs w:val="24"/>
        </w:rPr>
        <w:t>405 составляют парки, сады, скверы и бульвары, 4</w:t>
      </w:r>
      <w:r w:rsidR="004A21C0" w:rsidRPr="000465B1">
        <w:rPr>
          <w:szCs w:val="24"/>
        </w:rPr>
        <w:t xml:space="preserve"> </w:t>
      </w:r>
      <w:r w:rsidRPr="000465B1">
        <w:rPr>
          <w:szCs w:val="24"/>
        </w:rPr>
        <w:t xml:space="preserve">495 </w:t>
      </w:r>
      <w:r w:rsidR="00EE4E2D">
        <w:rPr>
          <w:rFonts w:ascii="Helvetica" w:hAnsi="Helvetica"/>
          <w:color w:val="25353D"/>
          <w:shd w:val="clear" w:color="auto" w:fill="FFFFFF"/>
        </w:rPr>
        <w:t>–</w:t>
      </w:r>
      <w:r w:rsidRPr="000465B1">
        <w:rPr>
          <w:szCs w:val="24"/>
        </w:rPr>
        <w:t xml:space="preserve"> лесопарки и городские леса, а 1</w:t>
      </w:r>
      <w:r w:rsidR="004A21C0" w:rsidRPr="000465B1">
        <w:rPr>
          <w:szCs w:val="24"/>
        </w:rPr>
        <w:t xml:space="preserve"> </w:t>
      </w:r>
      <w:r w:rsidRPr="000465B1">
        <w:rPr>
          <w:szCs w:val="24"/>
        </w:rPr>
        <w:t xml:space="preserve">413 </w:t>
      </w:r>
      <w:r w:rsidR="00EE4E2D">
        <w:rPr>
          <w:rFonts w:ascii="Helvetica" w:hAnsi="Helvetica"/>
          <w:color w:val="25353D"/>
          <w:shd w:val="clear" w:color="auto" w:fill="FFFFFF"/>
        </w:rPr>
        <w:t>–</w:t>
      </w:r>
      <w:r w:rsidRPr="000465B1">
        <w:rPr>
          <w:szCs w:val="24"/>
        </w:rPr>
        <w:t xml:space="preserve"> озеленение автомобильных дорог местного значения.</w:t>
      </w:r>
    </w:p>
    <w:p w:rsidR="00AC0F15" w:rsidRDefault="00AC0F15">
      <w:pPr>
        <w:jc w:val="both"/>
      </w:pPr>
    </w:p>
    <w:p w:rsidR="00AC0F15" w:rsidRDefault="00AC0F15">
      <w:pPr>
        <w:jc w:val="right"/>
      </w:pPr>
    </w:p>
    <w:p w:rsidR="00AC0F15" w:rsidRPr="00EE4E2D" w:rsidRDefault="00FE5B84">
      <w:pPr>
        <w:jc w:val="right"/>
      </w:pPr>
      <w:r>
        <w:rPr>
          <w:rFonts w:ascii="Trebuchet MS" w:hAnsi="Trebuchet MS"/>
          <w:highlight w:val="white"/>
        </w:rPr>
        <w:br/>
      </w:r>
      <w:r w:rsidR="00EE4E2D">
        <w:t>При использовании материала</w:t>
      </w:r>
    </w:p>
    <w:p w:rsidR="00AC0F15" w:rsidRPr="00EE4E2D" w:rsidRDefault="00FE5B84">
      <w:pPr>
        <w:jc w:val="right"/>
        <w:rPr>
          <w:sz w:val="28"/>
        </w:rPr>
      </w:pPr>
      <w:r>
        <w:t>сс</w:t>
      </w:r>
      <w:r w:rsidR="00EE4E2D">
        <w:t xml:space="preserve">ылка на </w:t>
      </w:r>
      <w:bookmarkStart w:id="0" w:name="_GoBack"/>
      <w:bookmarkEnd w:id="0"/>
      <w:proofErr w:type="spellStart"/>
      <w:r w:rsidR="00EE4E2D">
        <w:t>Брянскстат</w:t>
      </w:r>
      <w:proofErr w:type="spellEnd"/>
      <w:r w:rsidR="00EE4E2D">
        <w:t xml:space="preserve"> обязательна</w:t>
      </w:r>
    </w:p>
    <w:p w:rsidR="00AC0F15" w:rsidRDefault="00AC0F15">
      <w:pPr>
        <w:jc w:val="right"/>
        <w:rPr>
          <w:color w:val="000000" w:themeColor="text1"/>
          <w:sz w:val="28"/>
        </w:rPr>
      </w:pPr>
    </w:p>
    <w:sectPr w:rsidR="00AC0F15">
      <w:headerReference w:type="default" r:id="rId7"/>
      <w:pgSz w:w="11906" w:h="16838"/>
      <w:pgMar w:top="851" w:right="851" w:bottom="851" w:left="851" w:header="57" w:footer="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DB" w:rsidRDefault="004A17DB">
      <w:r>
        <w:separator/>
      </w:r>
    </w:p>
  </w:endnote>
  <w:endnote w:type="continuationSeparator" w:id="0">
    <w:p w:rsidR="004A17DB" w:rsidRDefault="004A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_AvanteB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DB" w:rsidRDefault="004A17DB">
      <w:r>
        <w:separator/>
      </w:r>
    </w:p>
  </w:footnote>
  <w:footnote w:type="continuationSeparator" w:id="0">
    <w:p w:rsidR="004A17DB" w:rsidRDefault="004A1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15" w:rsidRDefault="00FE5B84">
    <w:pPr>
      <w:pStyle w:val="af3"/>
    </w:pPr>
    <w:r>
      <w:rPr>
        <w:noProof/>
      </w:rPr>
      <w:drawing>
        <wp:inline distT="0" distB="0" distL="0" distR="0">
          <wp:extent cx="1762125" cy="50482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 r="64725" b="38556"/>
                  <a:stretch/>
                </pic:blipFill>
                <pic:spPr>
                  <a:xfrm>
                    <a:off x="0" y="0"/>
                    <a:ext cx="17621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4691380</wp:posOffset>
              </wp:positionH>
              <wp:positionV relativeFrom="paragraph">
                <wp:posOffset>128904</wp:posOffset>
              </wp:positionV>
              <wp:extent cx="1725295" cy="339725"/>
              <wp:effectExtent l="0" t="0" r="0" b="0"/>
              <wp:wrapNone/>
              <wp:docPr id="3" name="Pictu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529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C0F15" w:rsidRDefault="00FE5B84">
                          <w:pPr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</w:pPr>
                          <w:r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>Пресс - релиз</w:t>
                          </w:r>
                        </w:p>
                      </w:txbxContent>
                    </wps:txbx>
                    <wps:bodyPr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t xml:space="preserve">                      </w:t>
    </w:r>
  </w:p>
  <w:p w:rsidR="00AC0F15" w:rsidRDefault="00FE5B84">
    <w:pPr>
      <w:pStyle w:val="af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79375</wp:posOffset>
              </wp:positionV>
              <wp:extent cx="6534150" cy="0"/>
              <wp:effectExtent l="0" t="0" r="0" b="0"/>
              <wp:wrapNone/>
              <wp:docPr id="4" name="Pictu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65F91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0F15"/>
    <w:rsid w:val="00031C69"/>
    <w:rsid w:val="000465B1"/>
    <w:rsid w:val="000F361F"/>
    <w:rsid w:val="00440D9A"/>
    <w:rsid w:val="004A0796"/>
    <w:rsid w:val="004A17DB"/>
    <w:rsid w:val="004A21C0"/>
    <w:rsid w:val="005F5685"/>
    <w:rsid w:val="006700FE"/>
    <w:rsid w:val="00912765"/>
    <w:rsid w:val="00A13D6C"/>
    <w:rsid w:val="00AC0F15"/>
    <w:rsid w:val="00B15017"/>
    <w:rsid w:val="00EE4E2D"/>
    <w:rsid w:val="00F51E61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Знак сноски1"/>
    <w:basedOn w:val="13"/>
    <w:link w:val="a3"/>
    <w:rPr>
      <w:vertAlign w:val="superscript"/>
    </w:rPr>
  </w:style>
  <w:style w:type="character" w:styleId="a3">
    <w:name w:val="footnote reference"/>
    <w:basedOn w:val="a0"/>
    <w:link w:val="12"/>
    <w:rPr>
      <w:vertAlign w:val="superscript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Pr>
      <w:sz w:val="24"/>
    </w:rPr>
  </w:style>
  <w:style w:type="paragraph" w:styleId="a6">
    <w:name w:val="List Paragraph"/>
    <w:basedOn w:val="a"/>
    <w:link w:val="a7"/>
    <w:pPr>
      <w:ind w:left="720"/>
      <w:contextualSpacing/>
    </w:pPr>
    <w:rPr>
      <w:sz w:val="20"/>
    </w:rPr>
  </w:style>
  <w:style w:type="character" w:customStyle="1" w:styleId="a7">
    <w:name w:val="Абзац списка Знак"/>
    <w:basedOn w:val="1"/>
    <w:link w:val="a6"/>
    <w:rPr>
      <w:sz w:val="20"/>
    </w:rPr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ind w:firstLine="709"/>
      <w:jc w:val="both"/>
    </w:pPr>
    <w:rPr>
      <w:rFonts w:ascii="Arial" w:hAnsi="Arial"/>
      <w:sz w:val="22"/>
    </w:rPr>
  </w:style>
  <w:style w:type="character" w:customStyle="1" w:styleId="24">
    <w:name w:val="Основной текст с отступом 2 Знак"/>
    <w:basedOn w:val="1"/>
    <w:link w:val="23"/>
    <w:rPr>
      <w:rFonts w:ascii="Arial" w:hAnsi="Arial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a">
    <w:name w:val="Текст таблицы"/>
    <w:basedOn w:val="a"/>
    <w:link w:val="ab"/>
    <w:rPr>
      <w:sz w:val="18"/>
    </w:rPr>
  </w:style>
  <w:style w:type="character" w:customStyle="1" w:styleId="ab">
    <w:name w:val="Текст таблицы"/>
    <w:basedOn w:val="1"/>
    <w:link w:val="aa"/>
    <w:rPr>
      <w:sz w:val="18"/>
    </w:rPr>
  </w:style>
  <w:style w:type="paragraph" w:customStyle="1" w:styleId="14">
    <w:name w:val="Гиперссылка1"/>
    <w:basedOn w:val="13"/>
    <w:link w:val="ac"/>
    <w:rPr>
      <w:u w:val="single"/>
    </w:rPr>
  </w:style>
  <w:style w:type="character" w:styleId="ac">
    <w:name w:val="Hyperlink"/>
    <w:basedOn w:val="a0"/>
    <w:link w:val="14"/>
    <w:rPr>
      <w:color w:val="000000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">
    <w:name w:val="Body Text Indent"/>
    <w:basedOn w:val="a"/>
    <w:link w:val="af0"/>
    <w:pPr>
      <w:spacing w:after="120"/>
      <w:ind w:left="283"/>
    </w:pPr>
    <w:rPr>
      <w:sz w:val="20"/>
    </w:rPr>
  </w:style>
  <w:style w:type="character" w:customStyle="1" w:styleId="af0">
    <w:name w:val="Основной текст с отступом Знак"/>
    <w:basedOn w:val="1"/>
    <w:link w:val="af"/>
    <w:rPr>
      <w:sz w:val="20"/>
    </w:rPr>
  </w:style>
  <w:style w:type="paragraph" w:customStyle="1" w:styleId="af1">
    <w:name w:val="Шапка таблицы"/>
    <w:basedOn w:val="a"/>
    <w:next w:val="a"/>
    <w:link w:val="af2"/>
    <w:pPr>
      <w:jc w:val="center"/>
    </w:pPr>
    <w:rPr>
      <w:i/>
      <w:sz w:val="18"/>
    </w:rPr>
  </w:style>
  <w:style w:type="character" w:customStyle="1" w:styleId="af2">
    <w:name w:val="Шапка таблицы"/>
    <w:basedOn w:val="1"/>
    <w:link w:val="af1"/>
    <w:rPr>
      <w:i/>
      <w:sz w:val="18"/>
    </w:rPr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1"/>
    <w:link w:val="af3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customStyle="1" w:styleId="nobr">
    <w:name w:val="nobr"/>
    <w:basedOn w:val="13"/>
    <w:link w:val="nobr0"/>
  </w:style>
  <w:style w:type="character" w:customStyle="1" w:styleId="nobr0">
    <w:name w:val="nobr"/>
    <w:basedOn w:val="a0"/>
    <w:link w:val="nobr"/>
  </w:style>
  <w:style w:type="paragraph" w:styleId="af7">
    <w:name w:val="Title"/>
    <w:basedOn w:val="a"/>
    <w:link w:val="af8"/>
    <w:uiPriority w:val="10"/>
    <w:qFormat/>
    <w:pPr>
      <w:spacing w:line="300" w:lineRule="atLeast"/>
      <w:ind w:firstLine="720"/>
      <w:jc w:val="center"/>
    </w:pPr>
    <w:rPr>
      <w:b/>
      <w:color w:val="FF0000"/>
      <w:sz w:val="28"/>
    </w:rPr>
  </w:style>
  <w:style w:type="character" w:customStyle="1" w:styleId="af8">
    <w:name w:val="Название Знак"/>
    <w:basedOn w:val="1"/>
    <w:link w:val="af7"/>
    <w:rPr>
      <w:b/>
      <w:color w:val="FF0000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20">
    <w:name w:val="Обычный12"/>
    <w:link w:val="121"/>
    <w:pPr>
      <w:widowControl w:val="0"/>
    </w:pPr>
  </w:style>
  <w:style w:type="character" w:customStyle="1" w:styleId="121">
    <w:name w:val="Обычный12"/>
    <w:link w:val="120"/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styleId="af9">
    <w:name w:val="Placeholder Text"/>
    <w:basedOn w:val="a0"/>
    <w:uiPriority w:val="99"/>
    <w:semiHidden/>
    <w:rsid w:val="00EE4E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Знак сноски1"/>
    <w:basedOn w:val="13"/>
    <w:link w:val="a3"/>
    <w:rPr>
      <w:vertAlign w:val="superscript"/>
    </w:rPr>
  </w:style>
  <w:style w:type="character" w:styleId="a3">
    <w:name w:val="footnote reference"/>
    <w:basedOn w:val="a0"/>
    <w:link w:val="12"/>
    <w:rPr>
      <w:vertAlign w:val="superscript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Pr>
      <w:sz w:val="24"/>
    </w:rPr>
  </w:style>
  <w:style w:type="paragraph" w:styleId="a6">
    <w:name w:val="List Paragraph"/>
    <w:basedOn w:val="a"/>
    <w:link w:val="a7"/>
    <w:pPr>
      <w:ind w:left="720"/>
      <w:contextualSpacing/>
    </w:pPr>
    <w:rPr>
      <w:sz w:val="20"/>
    </w:rPr>
  </w:style>
  <w:style w:type="character" w:customStyle="1" w:styleId="a7">
    <w:name w:val="Абзац списка Знак"/>
    <w:basedOn w:val="1"/>
    <w:link w:val="a6"/>
    <w:rPr>
      <w:sz w:val="20"/>
    </w:rPr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ind w:firstLine="709"/>
      <w:jc w:val="both"/>
    </w:pPr>
    <w:rPr>
      <w:rFonts w:ascii="Arial" w:hAnsi="Arial"/>
      <w:sz w:val="22"/>
    </w:rPr>
  </w:style>
  <w:style w:type="character" w:customStyle="1" w:styleId="24">
    <w:name w:val="Основной текст с отступом 2 Знак"/>
    <w:basedOn w:val="1"/>
    <w:link w:val="23"/>
    <w:rPr>
      <w:rFonts w:ascii="Arial" w:hAnsi="Arial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a">
    <w:name w:val="Текст таблицы"/>
    <w:basedOn w:val="a"/>
    <w:link w:val="ab"/>
    <w:rPr>
      <w:sz w:val="18"/>
    </w:rPr>
  </w:style>
  <w:style w:type="character" w:customStyle="1" w:styleId="ab">
    <w:name w:val="Текст таблицы"/>
    <w:basedOn w:val="1"/>
    <w:link w:val="aa"/>
    <w:rPr>
      <w:sz w:val="18"/>
    </w:rPr>
  </w:style>
  <w:style w:type="paragraph" w:customStyle="1" w:styleId="14">
    <w:name w:val="Гиперссылка1"/>
    <w:basedOn w:val="13"/>
    <w:link w:val="ac"/>
    <w:rPr>
      <w:u w:val="single"/>
    </w:rPr>
  </w:style>
  <w:style w:type="character" w:styleId="ac">
    <w:name w:val="Hyperlink"/>
    <w:basedOn w:val="a0"/>
    <w:link w:val="14"/>
    <w:rPr>
      <w:color w:val="000000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">
    <w:name w:val="Body Text Indent"/>
    <w:basedOn w:val="a"/>
    <w:link w:val="af0"/>
    <w:pPr>
      <w:spacing w:after="120"/>
      <w:ind w:left="283"/>
    </w:pPr>
    <w:rPr>
      <w:sz w:val="20"/>
    </w:rPr>
  </w:style>
  <w:style w:type="character" w:customStyle="1" w:styleId="af0">
    <w:name w:val="Основной текст с отступом Знак"/>
    <w:basedOn w:val="1"/>
    <w:link w:val="af"/>
    <w:rPr>
      <w:sz w:val="20"/>
    </w:rPr>
  </w:style>
  <w:style w:type="paragraph" w:customStyle="1" w:styleId="af1">
    <w:name w:val="Шапка таблицы"/>
    <w:basedOn w:val="a"/>
    <w:next w:val="a"/>
    <w:link w:val="af2"/>
    <w:pPr>
      <w:jc w:val="center"/>
    </w:pPr>
    <w:rPr>
      <w:i/>
      <w:sz w:val="18"/>
    </w:rPr>
  </w:style>
  <w:style w:type="character" w:customStyle="1" w:styleId="af2">
    <w:name w:val="Шапка таблицы"/>
    <w:basedOn w:val="1"/>
    <w:link w:val="af1"/>
    <w:rPr>
      <w:i/>
      <w:sz w:val="18"/>
    </w:rPr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1"/>
    <w:link w:val="af3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customStyle="1" w:styleId="nobr">
    <w:name w:val="nobr"/>
    <w:basedOn w:val="13"/>
    <w:link w:val="nobr0"/>
  </w:style>
  <w:style w:type="character" w:customStyle="1" w:styleId="nobr0">
    <w:name w:val="nobr"/>
    <w:basedOn w:val="a0"/>
    <w:link w:val="nobr"/>
  </w:style>
  <w:style w:type="paragraph" w:styleId="af7">
    <w:name w:val="Title"/>
    <w:basedOn w:val="a"/>
    <w:link w:val="af8"/>
    <w:uiPriority w:val="10"/>
    <w:qFormat/>
    <w:pPr>
      <w:spacing w:line="300" w:lineRule="atLeast"/>
      <w:ind w:firstLine="720"/>
      <w:jc w:val="center"/>
    </w:pPr>
    <w:rPr>
      <w:b/>
      <w:color w:val="FF0000"/>
      <w:sz w:val="28"/>
    </w:rPr>
  </w:style>
  <w:style w:type="character" w:customStyle="1" w:styleId="af8">
    <w:name w:val="Название Знак"/>
    <w:basedOn w:val="1"/>
    <w:link w:val="af7"/>
    <w:rPr>
      <w:b/>
      <w:color w:val="FF0000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20">
    <w:name w:val="Обычный12"/>
    <w:link w:val="121"/>
    <w:pPr>
      <w:widowControl w:val="0"/>
    </w:pPr>
  </w:style>
  <w:style w:type="character" w:customStyle="1" w:styleId="121">
    <w:name w:val="Обычный12"/>
    <w:link w:val="120"/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styleId="af9">
    <w:name w:val="Placeholder Text"/>
    <w:basedOn w:val="a0"/>
    <w:uiPriority w:val="99"/>
    <w:semiHidden/>
    <w:rsid w:val="00EE4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Кузьменок Александра Владимировна</dc:creator>
  <cp:lastModifiedBy>P32_DavidkinaMV</cp:lastModifiedBy>
  <cp:revision>2</cp:revision>
  <dcterms:created xsi:type="dcterms:W3CDTF">2023-03-21T06:28:00Z</dcterms:created>
  <dcterms:modified xsi:type="dcterms:W3CDTF">2023-03-21T06:28:00Z</dcterms:modified>
</cp:coreProperties>
</file>